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6BD6" w14:textId="62F6A0EC" w:rsidR="0098372B" w:rsidRPr="00580E7E" w:rsidRDefault="00E35167" w:rsidP="00BA528A">
      <w:pPr>
        <w:tabs>
          <w:tab w:val="left" w:pos="4979"/>
          <w:tab w:val="left" w:pos="6285"/>
        </w:tabs>
        <w:spacing w:line="400" w:lineRule="exact"/>
        <w:ind w:right="-43"/>
        <w:jc w:val="center"/>
        <w:rPr>
          <w:rFonts w:ascii="華康香港標準楷書" w:eastAsia="華康香港標準楷書" w:hAnsi="華康香港標準楷書"/>
          <w:sz w:val="24"/>
          <w:szCs w:val="24"/>
        </w:rPr>
      </w:pPr>
      <w:r w:rsidRPr="000D260E">
        <w:rPr>
          <w:rFonts w:ascii="華康香港標準楷書" w:eastAsia="華康香港標準楷書" w:hAnsi="華康香港標準楷書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6408EB5" wp14:editId="50A2A194">
                <wp:simplePos x="0" y="0"/>
                <wp:positionH relativeFrom="column">
                  <wp:posOffset>22860</wp:posOffset>
                </wp:positionH>
                <wp:positionV relativeFrom="paragraph">
                  <wp:posOffset>-7620</wp:posOffset>
                </wp:positionV>
                <wp:extent cx="942975" cy="304800"/>
                <wp:effectExtent l="0" t="0" r="28575" b="19050"/>
                <wp:wrapNone/>
                <wp:docPr id="7885672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67DA8" w14:textId="61ECE46F" w:rsidR="00E35167" w:rsidRPr="00E35167" w:rsidRDefault="00E35167" w:rsidP="00E35167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</w:pPr>
                            <w:r w:rsidRPr="00E3516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學校網頁版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08E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8pt;margin-top:-.6pt;width:74.25pt;height:2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">
                <v:textbox>
                  <w:txbxContent>
                    <w:p w14:paraId="53267DA8" w14:textId="61ECE46F" w:rsidR="00E35167" w:rsidRPr="00E35167" w:rsidRDefault="00E35167" w:rsidP="00E35167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</w:pPr>
                      <w:r w:rsidRPr="00E35167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學校網頁版</w:t>
                      </w:r>
                    </w:p>
                  </w:txbxContent>
                </v:textbox>
              </v:shape>
            </w:pict>
          </mc:Fallback>
        </mc:AlternateContent>
      </w:r>
      <w:r w:rsidR="000D260E" w:rsidRPr="000D260E">
        <w:rPr>
          <w:rFonts w:ascii="華康香港標準楷書" w:eastAsia="華康香港標準楷書" w:hAnsi="華康香港標準楷書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0DC720" wp14:editId="2E9B81E9">
                <wp:simplePos x="0" y="0"/>
                <wp:positionH relativeFrom="column">
                  <wp:posOffset>4204335</wp:posOffset>
                </wp:positionH>
                <wp:positionV relativeFrom="paragraph">
                  <wp:posOffset>-24765</wp:posOffset>
                </wp:positionV>
                <wp:extent cx="2276475" cy="14478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803C" w14:textId="356D9B63" w:rsidR="000D260E" w:rsidRPr="00A573C5" w:rsidRDefault="000D260E">
                            <w:pPr>
                              <w:rPr>
                                <w:rFonts w:eastAsia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73C5">
                              <w:rPr>
                                <w:rFonts w:eastAsia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（</w:t>
                            </w:r>
                            <w:r w:rsidR="00B650F6">
                              <w:rPr>
                                <w:rFonts w:eastAsia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由</w:t>
                            </w:r>
                            <w:r w:rsidRPr="00A573C5">
                              <w:rPr>
                                <w:rFonts w:eastAsia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活動組填寫）</w:t>
                            </w:r>
                          </w:p>
                          <w:p w14:paraId="728339CE" w14:textId="34C23A0E" w:rsidR="000D260E" w:rsidRPr="000D260E" w:rsidRDefault="000D260E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收</w:t>
                            </w:r>
                            <w:r w:rsidR="00A573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取</w:t>
                            </w:r>
                            <w:r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="00A573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格</w:t>
                            </w:r>
                            <w:r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日期：</w:t>
                            </w:r>
                            <w:r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D260E"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="00686227"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0D260E"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  <w:p w14:paraId="6AFA3A74" w14:textId="1E5AD89F" w:rsidR="000D260E" w:rsidRDefault="000D260E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轉交科組及</w:t>
                            </w:r>
                            <w:proofErr w:type="gramEnd"/>
                            <w:r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日期：</w:t>
                            </w:r>
                            <w:r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D260E"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364AC85" w14:textId="047770E8" w:rsidR="000D260E" w:rsidRPr="00A573C5" w:rsidRDefault="000D260E">
                            <w:pPr>
                              <w:rPr>
                                <w:rFonts w:eastAsia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73C5">
                              <w:rPr>
                                <w:rFonts w:eastAsia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（</w:t>
                            </w:r>
                            <w:r w:rsidR="00A573C5" w:rsidRPr="00A573C5">
                              <w:rPr>
                                <w:rFonts w:eastAsia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由</w:t>
                            </w:r>
                            <w:r w:rsidRPr="00A573C5">
                              <w:rPr>
                                <w:rFonts w:eastAsia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科組填寫）</w:t>
                            </w:r>
                          </w:p>
                          <w:p w14:paraId="7E060E95" w14:textId="6D285A29" w:rsidR="000D260E" w:rsidRPr="000D260E" w:rsidRDefault="00686227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審</w:t>
                            </w:r>
                            <w:r w:rsidR="000D260E"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核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人及</w:t>
                            </w:r>
                            <w:r w:rsidR="000D260E"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日期：</w:t>
                            </w:r>
                            <w:r w:rsidR="000D260E"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D260E" w:rsidRPr="000D260E"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0D260E" w:rsidRPr="000D260E"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78774630" w14:textId="6E5303DD" w:rsidR="000D260E" w:rsidRPr="000D260E" w:rsidRDefault="000D26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60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早會頒獎日期：</w:t>
                            </w:r>
                            <w:r w:rsidRPr="000D260E"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  <w:r w:rsidR="00686227"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0D260E"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C720" id="_x0000_s1027" type="#_x0000_t202" style="position:absolute;left:0;text-align:left;margin-left:331.05pt;margin-top:-1.95pt;width:179.25pt;height:11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">
                <v:textbox>
                  <w:txbxContent>
                    <w:p w14:paraId="0879803C" w14:textId="356D9B63" w:rsidR="000D260E" w:rsidRPr="00A573C5" w:rsidRDefault="000D260E">
                      <w:pPr>
                        <w:rPr>
                          <w:rFonts w:eastAsia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A573C5">
                        <w:rPr>
                          <w:rFonts w:eastAsiaTheme="minorEastAsia" w:hint="eastAsia"/>
                          <w:i/>
                          <w:iCs/>
                          <w:sz w:val="20"/>
                          <w:szCs w:val="20"/>
                        </w:rPr>
                        <w:t>（</w:t>
                      </w:r>
                      <w:r w:rsidR="00B650F6">
                        <w:rPr>
                          <w:rFonts w:eastAsiaTheme="minorEastAsia" w:hint="eastAsia"/>
                          <w:i/>
                          <w:iCs/>
                          <w:sz w:val="20"/>
                          <w:szCs w:val="20"/>
                        </w:rPr>
                        <w:t>由</w:t>
                      </w:r>
                      <w:r w:rsidRPr="00A573C5">
                        <w:rPr>
                          <w:rFonts w:eastAsiaTheme="minorEastAsia" w:hint="eastAsia"/>
                          <w:i/>
                          <w:iCs/>
                          <w:sz w:val="20"/>
                          <w:szCs w:val="20"/>
                        </w:rPr>
                        <w:t>活動組填寫）</w:t>
                      </w:r>
                    </w:p>
                    <w:p w14:paraId="728339CE" w14:textId="34C23A0E" w:rsidR="000D260E" w:rsidRPr="000D260E" w:rsidRDefault="000D260E">
                      <w:pPr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</w:pPr>
                      <w:r w:rsidRPr="000D260E">
                        <w:rPr>
                          <w:rFonts w:eastAsiaTheme="minorEastAsia" w:hint="eastAsia"/>
                          <w:sz w:val="20"/>
                          <w:szCs w:val="20"/>
                        </w:rPr>
                        <w:t>收</w:t>
                      </w:r>
                      <w:r w:rsidR="00A573C5">
                        <w:rPr>
                          <w:rFonts w:eastAsiaTheme="minorEastAsia" w:hint="eastAsia"/>
                          <w:sz w:val="20"/>
                          <w:szCs w:val="20"/>
                        </w:rPr>
                        <w:t>取</w:t>
                      </w:r>
                      <w:r w:rsidRPr="000D260E">
                        <w:rPr>
                          <w:rFonts w:eastAsiaTheme="minorEastAsia" w:hint="eastAsia"/>
                          <w:sz w:val="20"/>
                          <w:szCs w:val="20"/>
                        </w:rPr>
                        <w:t>表</w:t>
                      </w:r>
                      <w:r w:rsidR="00A573C5">
                        <w:rPr>
                          <w:rFonts w:eastAsiaTheme="minorEastAsia" w:hint="eastAsia"/>
                          <w:sz w:val="20"/>
                          <w:szCs w:val="20"/>
                        </w:rPr>
                        <w:t>格</w:t>
                      </w:r>
                      <w:r w:rsidRPr="000D260E">
                        <w:rPr>
                          <w:rFonts w:eastAsiaTheme="minorEastAsia" w:hint="eastAsia"/>
                          <w:sz w:val="20"/>
                          <w:szCs w:val="20"/>
                        </w:rPr>
                        <w:t>日期：</w:t>
                      </w:r>
                      <w:r w:rsidRPr="000D260E">
                        <w:rPr>
                          <w:rFonts w:eastAsiaTheme="minorEastAsia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D260E"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="00686227"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0D260E"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  <w:p w14:paraId="6AFA3A74" w14:textId="1E5AD89F" w:rsidR="000D260E" w:rsidRDefault="000D260E">
                      <w:pPr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0D260E">
                        <w:rPr>
                          <w:rFonts w:eastAsiaTheme="minorEastAsia" w:hint="eastAsia"/>
                          <w:sz w:val="20"/>
                          <w:szCs w:val="20"/>
                        </w:rPr>
                        <w:t>轉交科組及</w:t>
                      </w:r>
                      <w:proofErr w:type="gramEnd"/>
                      <w:r w:rsidRPr="000D260E">
                        <w:rPr>
                          <w:rFonts w:eastAsiaTheme="minorEastAsia" w:hint="eastAsia"/>
                          <w:sz w:val="20"/>
                          <w:szCs w:val="20"/>
                        </w:rPr>
                        <w:t>日期：</w:t>
                      </w:r>
                      <w:r w:rsidRPr="000D260E">
                        <w:rPr>
                          <w:rFonts w:eastAsiaTheme="minorEastAsia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D260E"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              </w:t>
                      </w:r>
                    </w:p>
                    <w:p w14:paraId="5364AC85" w14:textId="047770E8" w:rsidR="000D260E" w:rsidRPr="00A573C5" w:rsidRDefault="000D260E">
                      <w:pPr>
                        <w:rPr>
                          <w:rFonts w:eastAsia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A573C5">
                        <w:rPr>
                          <w:rFonts w:eastAsiaTheme="minorEastAsia" w:hint="eastAsia"/>
                          <w:i/>
                          <w:iCs/>
                          <w:sz w:val="20"/>
                          <w:szCs w:val="20"/>
                        </w:rPr>
                        <w:t>（</w:t>
                      </w:r>
                      <w:r w:rsidR="00A573C5" w:rsidRPr="00A573C5">
                        <w:rPr>
                          <w:rFonts w:eastAsiaTheme="minorEastAsia" w:hint="eastAsia"/>
                          <w:i/>
                          <w:iCs/>
                          <w:sz w:val="20"/>
                          <w:szCs w:val="20"/>
                        </w:rPr>
                        <w:t>由</w:t>
                      </w:r>
                      <w:r w:rsidRPr="00A573C5">
                        <w:rPr>
                          <w:rFonts w:eastAsiaTheme="minorEastAsia" w:hint="eastAsia"/>
                          <w:i/>
                          <w:iCs/>
                          <w:sz w:val="20"/>
                          <w:szCs w:val="20"/>
                        </w:rPr>
                        <w:t>科組填寫）</w:t>
                      </w:r>
                    </w:p>
                    <w:p w14:paraId="7E060E95" w14:textId="6D285A29" w:rsidR="000D260E" w:rsidRPr="000D260E" w:rsidRDefault="00686227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審</w:t>
                      </w:r>
                      <w:r w:rsidR="000D260E" w:rsidRPr="000D260E">
                        <w:rPr>
                          <w:rFonts w:eastAsiaTheme="minorEastAsia" w:hint="eastAsia"/>
                          <w:sz w:val="20"/>
                          <w:szCs w:val="20"/>
                        </w:rPr>
                        <w:t>核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人及</w:t>
                      </w:r>
                      <w:r w:rsidR="000D260E" w:rsidRPr="000D260E">
                        <w:rPr>
                          <w:rFonts w:eastAsiaTheme="minorEastAsia" w:hint="eastAsia"/>
                          <w:sz w:val="20"/>
                          <w:szCs w:val="20"/>
                        </w:rPr>
                        <w:t>日期：</w:t>
                      </w:r>
                      <w:r w:rsidR="000D260E" w:rsidRPr="000D260E">
                        <w:rPr>
                          <w:rFonts w:eastAsiaTheme="minorEastAsia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D260E" w:rsidRPr="000D260E"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0D260E" w:rsidRPr="000D260E"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          </w:t>
                      </w:r>
                    </w:p>
                    <w:p w14:paraId="78774630" w14:textId="6E5303DD" w:rsidR="000D260E" w:rsidRPr="000D260E" w:rsidRDefault="000D260E">
                      <w:pPr>
                        <w:rPr>
                          <w:sz w:val="20"/>
                          <w:szCs w:val="20"/>
                        </w:rPr>
                      </w:pPr>
                      <w:r w:rsidRPr="000D260E">
                        <w:rPr>
                          <w:rFonts w:eastAsiaTheme="minorEastAsia" w:hint="eastAsia"/>
                          <w:sz w:val="20"/>
                          <w:szCs w:val="20"/>
                        </w:rPr>
                        <w:t>早會頒獎日期：</w:t>
                      </w:r>
                      <w:r w:rsidRPr="000D260E"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  <w:r w:rsidR="00686227"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0D260E"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372B" w:rsidRPr="00580E7E">
        <w:rPr>
          <w:rFonts w:ascii="華康香港標準楷書" w:eastAsia="華康香港標準楷書" w:hAnsi="華康香港標準楷書" w:hint="eastAsia"/>
          <w:sz w:val="24"/>
          <w:szCs w:val="24"/>
        </w:rPr>
        <w:t>仁德天主教小學</w:t>
      </w:r>
    </w:p>
    <w:p w14:paraId="0751C32B" w14:textId="531DC837" w:rsidR="0098372B" w:rsidRPr="00580E7E" w:rsidRDefault="0098372B" w:rsidP="00BA528A">
      <w:pPr>
        <w:tabs>
          <w:tab w:val="left" w:pos="4979"/>
          <w:tab w:val="left" w:pos="6285"/>
        </w:tabs>
        <w:spacing w:line="400" w:lineRule="exact"/>
        <w:ind w:right="-43"/>
        <w:jc w:val="center"/>
        <w:rPr>
          <w:rFonts w:ascii="華康香港標準楷書" w:eastAsia="華康香港標準楷書" w:hAnsi="華康香港標準楷書"/>
          <w:spacing w:val="1"/>
          <w:sz w:val="24"/>
          <w:szCs w:val="24"/>
        </w:rPr>
      </w:pPr>
      <w:r w:rsidRPr="00580E7E">
        <w:rPr>
          <w:rFonts w:ascii="華康香港標準楷書" w:eastAsia="華康香港標準楷書" w:hAnsi="華康香港標準楷書" w:hint="eastAsia"/>
          <w:sz w:val="24"/>
          <w:szCs w:val="24"/>
        </w:rPr>
        <w:t>「</w:t>
      </w:r>
      <w:proofErr w:type="gramStart"/>
      <w:r w:rsidRPr="00580E7E">
        <w:rPr>
          <w:rFonts w:ascii="華康香港標準楷書" w:eastAsia="華康香港標準楷書" w:hAnsi="華康香港標準楷書" w:hint="eastAsia"/>
          <w:sz w:val="24"/>
          <w:szCs w:val="24"/>
        </w:rPr>
        <w:t>仁德展藝成就</w:t>
      </w:r>
      <w:proofErr w:type="gramEnd"/>
      <w:r w:rsidRPr="00580E7E">
        <w:rPr>
          <w:rFonts w:ascii="華康香港標準楷書" w:eastAsia="華康香港標準楷書" w:hAnsi="華康香港標準楷書" w:hint="eastAsia"/>
          <w:sz w:val="24"/>
          <w:szCs w:val="24"/>
        </w:rPr>
        <w:t>獎」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</w:rPr>
        <w:t xml:space="preserve"> </w:t>
      </w:r>
    </w:p>
    <w:p w14:paraId="23C6D2FC" w14:textId="2B1783F3" w:rsidR="0098372B" w:rsidRPr="00580E7E" w:rsidRDefault="0098372B" w:rsidP="00BA528A">
      <w:pPr>
        <w:spacing w:line="400" w:lineRule="exact"/>
        <w:jc w:val="center"/>
        <w:rPr>
          <w:rFonts w:ascii="華康香港標準楷書" w:eastAsia="華康香港標準楷書" w:hAnsi="華康香港標準楷書"/>
          <w:spacing w:val="1"/>
          <w:sz w:val="24"/>
          <w:szCs w:val="24"/>
        </w:rPr>
      </w:pP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校外獲獎記錄記分申請表</w:t>
      </w:r>
    </w:p>
    <w:p w14:paraId="3AB77A03" w14:textId="77777777" w:rsidR="0098372B" w:rsidRPr="00580E7E" w:rsidRDefault="0098372B" w:rsidP="00BA528A">
      <w:pPr>
        <w:spacing w:line="400" w:lineRule="exact"/>
        <w:rPr>
          <w:rFonts w:ascii="華康香港標準楷書" w:eastAsia="華康香港標準楷書" w:hAnsi="華康香港標準楷書"/>
          <w:spacing w:val="1"/>
          <w:sz w:val="24"/>
          <w:szCs w:val="24"/>
        </w:rPr>
      </w:pPr>
    </w:p>
    <w:p w14:paraId="14178DA0" w14:textId="1EC0009A" w:rsidR="0098372B" w:rsidRPr="00580E7E" w:rsidRDefault="0098372B" w:rsidP="00455C24">
      <w:pPr>
        <w:spacing w:line="440" w:lineRule="exact"/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</w:pP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學生姓名：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="00070CC1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（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</w:rPr>
        <w:tab/>
      </w: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）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</w:rPr>
        <w:tab/>
      </w: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班別：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="00580E7E">
        <w:rPr>
          <w:rFonts w:ascii="華康香港標準楷書" w:eastAsia="華康香港標準楷書" w:hAnsi="華康香港標準楷書"/>
          <w:spacing w:val="1"/>
          <w:sz w:val="24"/>
          <w:szCs w:val="24"/>
        </w:rPr>
        <w:tab/>
      </w:r>
    </w:p>
    <w:p w14:paraId="45B5B3E0" w14:textId="3D20CA9B" w:rsidR="0098372B" w:rsidRPr="00580E7E" w:rsidRDefault="0098372B" w:rsidP="00455C24">
      <w:pPr>
        <w:spacing w:line="440" w:lineRule="exact"/>
        <w:rPr>
          <w:rFonts w:ascii="華康香港標準楷書" w:eastAsia="華康香港標準楷書" w:hAnsi="華康香港標準楷書"/>
          <w:spacing w:val="1"/>
          <w:sz w:val="24"/>
          <w:szCs w:val="24"/>
        </w:rPr>
      </w:pP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比賽名稱：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</w:p>
    <w:p w14:paraId="02BCE19F" w14:textId="24C02EDF" w:rsidR="0098372B" w:rsidRPr="00580E7E" w:rsidRDefault="0098372B" w:rsidP="00455C24">
      <w:pPr>
        <w:spacing w:line="440" w:lineRule="exact"/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</w:pP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比賽日期：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  <w:u w:val="single"/>
        </w:rPr>
        <w:t>年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  <w:u w:val="single"/>
        </w:rPr>
        <w:t>月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  <w:u w:val="single"/>
        </w:rPr>
        <w:t>日</w:t>
      </w:r>
    </w:p>
    <w:p w14:paraId="74B47704" w14:textId="4FC5295C" w:rsidR="0098372B" w:rsidRPr="00580E7E" w:rsidRDefault="0098372B" w:rsidP="00455C24">
      <w:pPr>
        <w:spacing w:line="440" w:lineRule="exact"/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</w:pP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獲取獎項日期</w:t>
      </w:r>
      <w:r w:rsidRPr="00580E7E">
        <w:rPr>
          <w:rFonts w:ascii="華康香港標準楷書" w:eastAsia="華康香港標準楷書" w:hAnsi="華康香港標準楷書" w:hint="eastAsia"/>
          <w:i/>
          <w:iCs/>
          <w:spacing w:val="1"/>
          <w:sz w:val="24"/>
          <w:szCs w:val="24"/>
        </w:rPr>
        <w:t>（如與上述日期不同者適用）</w:t>
      </w: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：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  <w:u w:val="single"/>
        </w:rPr>
        <w:t>年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  <w:u w:val="single"/>
        </w:rPr>
        <w:t>月</w:t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  <w:u w:val="single"/>
        </w:rPr>
        <w:t>日</w:t>
      </w:r>
    </w:p>
    <w:p w14:paraId="2D185125" w14:textId="41F8C6B9" w:rsidR="00BA528A" w:rsidRPr="00580E7E" w:rsidRDefault="00BA528A" w:rsidP="00455C24">
      <w:pPr>
        <w:spacing w:line="440" w:lineRule="exact"/>
        <w:rPr>
          <w:rFonts w:ascii="華康香港標準楷書" w:eastAsia="華康香港標準楷書" w:hAnsi="華康香港標準楷書"/>
          <w:spacing w:val="1"/>
          <w:sz w:val="24"/>
          <w:szCs w:val="24"/>
        </w:rPr>
      </w:pP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比賽詳情：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499"/>
        <w:gridCol w:w="1639"/>
        <w:gridCol w:w="1498"/>
        <w:gridCol w:w="1740"/>
        <w:gridCol w:w="6"/>
        <w:gridCol w:w="1417"/>
        <w:gridCol w:w="1331"/>
        <w:gridCol w:w="12"/>
        <w:gridCol w:w="1516"/>
      </w:tblGrid>
      <w:tr w:rsidR="00BA528A" w:rsidRPr="00580E7E" w14:paraId="1E584313" w14:textId="77777777" w:rsidTr="005052DE">
        <w:tc>
          <w:tcPr>
            <w:tcW w:w="9658" w:type="dxa"/>
            <w:gridSpan w:val="9"/>
          </w:tcPr>
          <w:p w14:paraId="4D82648D" w14:textId="58786881" w:rsidR="00BA528A" w:rsidRPr="00580E7E" w:rsidRDefault="00BA528A" w:rsidP="00580E7E">
            <w:pPr>
              <w:spacing w:line="320" w:lineRule="exact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  <w:t>請在適當的比賽</w:t>
            </w: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項目</w:t>
            </w:r>
            <w:r w:rsidRPr="00580E7E"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  <w:t>名稱</w:t>
            </w: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方格</w:t>
            </w:r>
            <w:r w:rsidRPr="00580E7E"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  <w:t>加上</w:t>
            </w:r>
            <w:r w:rsidR="00BB1230"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ingdings" w:char="F0FE"/>
            </w:r>
            <w:r w:rsidRPr="00580E7E"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  <w:t>。如沒有列出者，請填寫在「其他」</w:t>
            </w: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。</w:t>
            </w:r>
          </w:p>
        </w:tc>
      </w:tr>
      <w:tr w:rsidR="00991C42" w:rsidRPr="00580E7E" w14:paraId="53BCEC2A" w14:textId="77777777" w:rsidTr="005052DE">
        <w:trPr>
          <w:trHeight w:val="405"/>
        </w:trPr>
        <w:tc>
          <w:tcPr>
            <w:tcW w:w="499" w:type="dxa"/>
            <w:vMerge w:val="restart"/>
            <w:vAlign w:val="center"/>
          </w:tcPr>
          <w:p w14:paraId="0350476C" w14:textId="51622895" w:rsidR="00991C42" w:rsidRPr="00580E7E" w:rsidRDefault="00991C42" w:rsidP="00991C42">
            <w:pPr>
              <w:spacing w:line="32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比賽範疇</w:t>
            </w:r>
          </w:p>
        </w:tc>
        <w:tc>
          <w:tcPr>
            <w:tcW w:w="1639" w:type="dxa"/>
            <w:vMerge w:val="restart"/>
            <w:vAlign w:val="center"/>
          </w:tcPr>
          <w:p w14:paraId="39D09DE7" w14:textId="43BE2210" w:rsidR="00991C42" w:rsidRPr="00580E7E" w:rsidRDefault="00991C42" w:rsidP="00991C42">
            <w:pPr>
              <w:spacing w:line="28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052DE">
              <w:rPr>
                <w:rFonts w:ascii="華康香港標準楷書" w:eastAsia="華康香港標準楷書" w:hAnsi="華康香港標準楷書"/>
                <w:sz w:val="24"/>
                <w:szCs w:val="24"/>
              </w:rPr>
              <w:t>語文創作 /</w:t>
            </w:r>
            <w:r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 xml:space="preserve">人文 </w:t>
            </w:r>
            <w:r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/ </w:t>
            </w:r>
            <w:r w:rsidRPr="005052DE">
              <w:rPr>
                <w:rFonts w:ascii="華康香港標準楷書" w:eastAsia="華康香港標準楷書" w:hAnsi="華康香港標準楷書"/>
                <w:sz w:val="24"/>
                <w:szCs w:val="24"/>
              </w:rPr>
              <w:t>數理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13466C15" w14:textId="0669C671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徵文</w:t>
            </w:r>
          </w:p>
        </w:tc>
        <w:tc>
          <w:tcPr>
            <w:tcW w:w="1746" w:type="dxa"/>
            <w:gridSpan w:val="2"/>
            <w:tcBorders>
              <w:left w:val="nil"/>
              <w:right w:val="nil"/>
            </w:tcBorders>
            <w:vAlign w:val="center"/>
          </w:tcPr>
          <w:p w14:paraId="0FAD1ED9" w14:textId="22EE9CBE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標語創作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F852DAA" w14:textId="3414EE21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珠心算</w:t>
            </w:r>
          </w:p>
        </w:tc>
        <w:tc>
          <w:tcPr>
            <w:tcW w:w="1331" w:type="dxa"/>
            <w:tcBorders>
              <w:left w:val="nil"/>
              <w:right w:val="nil"/>
            </w:tcBorders>
            <w:vAlign w:val="center"/>
          </w:tcPr>
          <w:p w14:paraId="3335D3DC" w14:textId="2CC8CCF4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奧數</w:t>
            </w:r>
            <w:proofErr w:type="gramEnd"/>
          </w:p>
        </w:tc>
        <w:tc>
          <w:tcPr>
            <w:tcW w:w="1528" w:type="dxa"/>
            <w:gridSpan w:val="2"/>
            <w:tcBorders>
              <w:left w:val="nil"/>
            </w:tcBorders>
            <w:vAlign w:val="center"/>
          </w:tcPr>
          <w:p w14:paraId="61A6B6BA" w14:textId="34C98BAD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</w:tr>
      <w:tr w:rsidR="00991C42" w:rsidRPr="00580E7E" w14:paraId="2D1922FA" w14:textId="7E3F1973" w:rsidTr="005052DE">
        <w:trPr>
          <w:trHeight w:val="411"/>
        </w:trPr>
        <w:tc>
          <w:tcPr>
            <w:tcW w:w="499" w:type="dxa"/>
            <w:vMerge/>
          </w:tcPr>
          <w:p w14:paraId="46F8AC1F" w14:textId="77777777" w:rsidR="00991C42" w:rsidRPr="00580E7E" w:rsidRDefault="00991C42" w:rsidP="00991C42">
            <w:pPr>
              <w:spacing w:line="320" w:lineRule="exact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4CEFF914" w14:textId="77777777" w:rsidR="00991C42" w:rsidRPr="00580E7E" w:rsidRDefault="00991C42" w:rsidP="00991C42">
            <w:pPr>
              <w:spacing w:line="28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04758FC5" w14:textId="36FFE7A3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  <w:u w:val="single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跨學科</w:t>
            </w:r>
          </w:p>
        </w:tc>
        <w:tc>
          <w:tcPr>
            <w:tcW w:w="1746" w:type="dxa"/>
            <w:gridSpan w:val="2"/>
            <w:tcBorders>
              <w:left w:val="nil"/>
              <w:right w:val="nil"/>
            </w:tcBorders>
            <w:vAlign w:val="center"/>
          </w:tcPr>
          <w:p w14:paraId="763C1155" w14:textId="12661E0D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  <w:u w:val="single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科學/科技</w:t>
            </w:r>
          </w:p>
        </w:tc>
        <w:tc>
          <w:tcPr>
            <w:tcW w:w="4276" w:type="dxa"/>
            <w:gridSpan w:val="4"/>
            <w:tcBorders>
              <w:left w:val="nil"/>
            </w:tcBorders>
            <w:vAlign w:val="center"/>
          </w:tcPr>
          <w:p w14:paraId="55C0527A" w14:textId="729B9749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  <w:u w:val="single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其他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：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  <w:u w:val="single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991C42" w:rsidRPr="00580E7E" w14:paraId="476DFE6F" w14:textId="77777777" w:rsidTr="005052DE">
        <w:trPr>
          <w:trHeight w:val="418"/>
        </w:trPr>
        <w:tc>
          <w:tcPr>
            <w:tcW w:w="499" w:type="dxa"/>
            <w:vMerge/>
          </w:tcPr>
          <w:p w14:paraId="36DB0CB8" w14:textId="77777777" w:rsidR="00991C42" w:rsidRPr="00580E7E" w:rsidRDefault="00991C42" w:rsidP="00991C42">
            <w:pPr>
              <w:spacing w:line="320" w:lineRule="exact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0C83C0BE" w14:textId="6C1D670F" w:rsidR="00991C42" w:rsidRPr="00580E7E" w:rsidRDefault="00991C42" w:rsidP="00991C42">
            <w:pPr>
              <w:spacing w:line="28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體育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358600F5" w14:textId="3F079AFE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田徑</w:t>
            </w:r>
          </w:p>
        </w:tc>
        <w:tc>
          <w:tcPr>
            <w:tcW w:w="1740" w:type="dxa"/>
            <w:tcBorders>
              <w:left w:val="nil"/>
              <w:right w:val="nil"/>
            </w:tcBorders>
            <w:vAlign w:val="center"/>
          </w:tcPr>
          <w:p w14:paraId="482CA986" w14:textId="21D1D585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球類</w:t>
            </w: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  <w:vAlign w:val="center"/>
          </w:tcPr>
          <w:p w14:paraId="0B6ABC6C" w14:textId="09F92197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武術</w:t>
            </w:r>
          </w:p>
        </w:tc>
        <w:tc>
          <w:tcPr>
            <w:tcW w:w="1331" w:type="dxa"/>
            <w:tcBorders>
              <w:left w:val="nil"/>
              <w:right w:val="nil"/>
            </w:tcBorders>
            <w:vAlign w:val="center"/>
          </w:tcPr>
          <w:p w14:paraId="7470619A" w14:textId="358A6244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游泳</w:t>
            </w:r>
          </w:p>
        </w:tc>
        <w:tc>
          <w:tcPr>
            <w:tcW w:w="1528" w:type="dxa"/>
            <w:gridSpan w:val="2"/>
            <w:tcBorders>
              <w:left w:val="nil"/>
            </w:tcBorders>
            <w:vAlign w:val="center"/>
          </w:tcPr>
          <w:p w14:paraId="5C4E6B0F" w14:textId="13113F97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</w:tr>
      <w:tr w:rsidR="00991C42" w:rsidRPr="00580E7E" w14:paraId="6B1305B8" w14:textId="49D326C1" w:rsidTr="005052DE">
        <w:trPr>
          <w:trHeight w:val="423"/>
        </w:trPr>
        <w:tc>
          <w:tcPr>
            <w:tcW w:w="499" w:type="dxa"/>
            <w:vMerge/>
          </w:tcPr>
          <w:p w14:paraId="46043696" w14:textId="77777777" w:rsidR="00991C42" w:rsidRPr="00580E7E" w:rsidRDefault="00991C42" w:rsidP="00991C42">
            <w:pPr>
              <w:spacing w:line="320" w:lineRule="exact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2AAEE166" w14:textId="77777777" w:rsidR="00991C42" w:rsidRPr="00580E7E" w:rsidRDefault="00991C42" w:rsidP="00991C42">
            <w:pPr>
              <w:spacing w:line="28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5ABBA0C1" w14:textId="18E89E53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跳繩</w:t>
            </w:r>
          </w:p>
        </w:tc>
        <w:tc>
          <w:tcPr>
            <w:tcW w:w="1746" w:type="dxa"/>
            <w:gridSpan w:val="2"/>
            <w:tcBorders>
              <w:left w:val="nil"/>
              <w:right w:val="nil"/>
            </w:tcBorders>
            <w:vAlign w:val="center"/>
          </w:tcPr>
          <w:p w14:paraId="1E4EB08A" w14:textId="2F0EA4E7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單車</w:t>
            </w:r>
          </w:p>
        </w:tc>
        <w:tc>
          <w:tcPr>
            <w:tcW w:w="4276" w:type="dxa"/>
            <w:gridSpan w:val="4"/>
            <w:tcBorders>
              <w:left w:val="nil"/>
            </w:tcBorders>
            <w:vAlign w:val="center"/>
          </w:tcPr>
          <w:p w14:paraId="448289C3" w14:textId="5FD90815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其他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：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  <w:u w:val="single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991C42" w:rsidRPr="00580E7E" w14:paraId="282BEA0B" w14:textId="77777777" w:rsidTr="005052DE">
        <w:trPr>
          <w:trHeight w:val="401"/>
        </w:trPr>
        <w:tc>
          <w:tcPr>
            <w:tcW w:w="499" w:type="dxa"/>
            <w:vMerge/>
          </w:tcPr>
          <w:p w14:paraId="1E39C3E7" w14:textId="77777777" w:rsidR="00991C42" w:rsidRPr="00580E7E" w:rsidRDefault="00991C42" w:rsidP="00991C42">
            <w:pPr>
              <w:spacing w:line="320" w:lineRule="exact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1CDCC89A" w14:textId="77777777" w:rsidR="00991C42" w:rsidRPr="00580E7E" w:rsidRDefault="00991C42" w:rsidP="00991C42">
            <w:pPr>
              <w:spacing w:line="28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 xml:space="preserve">音樂 </w:t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>/</w:t>
            </w:r>
          </w:p>
          <w:p w14:paraId="291D477E" w14:textId="5D087A49" w:rsidR="00991C42" w:rsidRPr="00580E7E" w:rsidRDefault="00991C42" w:rsidP="00991C42">
            <w:pPr>
              <w:spacing w:line="280" w:lineRule="exact"/>
              <w:jc w:val="center"/>
              <w:rPr>
                <w:rFonts w:ascii="華康香港標準楷書" w:eastAsia="華康香港標準楷書" w:hAnsi="華康香港標準楷書"/>
                <w:i/>
                <w:iCs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表演藝術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634C66B1" w14:textId="29482128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歌唱</w:t>
            </w:r>
          </w:p>
        </w:tc>
        <w:tc>
          <w:tcPr>
            <w:tcW w:w="1746" w:type="dxa"/>
            <w:gridSpan w:val="2"/>
            <w:tcBorders>
              <w:left w:val="nil"/>
              <w:right w:val="nil"/>
            </w:tcBorders>
            <w:vAlign w:val="center"/>
          </w:tcPr>
          <w:p w14:paraId="050C7DCE" w14:textId="4F2CBED1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樂器</w:t>
            </w: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演奏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B42F1B8" w14:textId="02A1361D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朗誦</w:t>
            </w:r>
          </w:p>
        </w:tc>
        <w:tc>
          <w:tcPr>
            <w:tcW w:w="1331" w:type="dxa"/>
            <w:tcBorders>
              <w:left w:val="nil"/>
              <w:right w:val="nil"/>
            </w:tcBorders>
            <w:vAlign w:val="center"/>
          </w:tcPr>
          <w:p w14:paraId="62400E49" w14:textId="7DA5B65F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說故事</w:t>
            </w:r>
          </w:p>
        </w:tc>
        <w:tc>
          <w:tcPr>
            <w:tcW w:w="1528" w:type="dxa"/>
            <w:gridSpan w:val="2"/>
            <w:tcBorders>
              <w:left w:val="nil"/>
            </w:tcBorders>
            <w:vAlign w:val="center"/>
          </w:tcPr>
          <w:p w14:paraId="46B4FBC7" w14:textId="08DC32BA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</w:tr>
      <w:tr w:rsidR="00991C42" w:rsidRPr="00580E7E" w14:paraId="6536B367" w14:textId="5F87A637" w:rsidTr="0099092C">
        <w:trPr>
          <w:trHeight w:val="408"/>
        </w:trPr>
        <w:tc>
          <w:tcPr>
            <w:tcW w:w="499" w:type="dxa"/>
            <w:vMerge/>
          </w:tcPr>
          <w:p w14:paraId="4CBB789E" w14:textId="77777777" w:rsidR="00991C42" w:rsidRPr="00580E7E" w:rsidRDefault="00991C42" w:rsidP="00991C42">
            <w:pPr>
              <w:spacing w:line="320" w:lineRule="exact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4F0F1EA3" w14:textId="77777777" w:rsidR="00991C42" w:rsidRPr="00580E7E" w:rsidRDefault="00991C42" w:rsidP="00991C42">
            <w:pPr>
              <w:spacing w:line="28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0BD42907" w14:textId="5952516D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話劇</w:t>
            </w:r>
          </w:p>
        </w:tc>
        <w:tc>
          <w:tcPr>
            <w:tcW w:w="1746" w:type="dxa"/>
            <w:gridSpan w:val="2"/>
            <w:tcBorders>
              <w:left w:val="nil"/>
              <w:right w:val="nil"/>
            </w:tcBorders>
            <w:vAlign w:val="center"/>
          </w:tcPr>
          <w:p w14:paraId="762836A4" w14:textId="460A9731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舞蹈</w:t>
            </w:r>
          </w:p>
        </w:tc>
        <w:tc>
          <w:tcPr>
            <w:tcW w:w="4276" w:type="dxa"/>
            <w:gridSpan w:val="4"/>
            <w:tcBorders>
              <w:left w:val="nil"/>
            </w:tcBorders>
            <w:vAlign w:val="center"/>
          </w:tcPr>
          <w:p w14:paraId="72007E9E" w14:textId="1F570F6A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其他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：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  <w:u w:val="single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991C42" w:rsidRPr="00580E7E" w14:paraId="2B62DC04" w14:textId="298F8D89" w:rsidTr="00C54FB9">
        <w:trPr>
          <w:trHeight w:val="400"/>
        </w:trPr>
        <w:tc>
          <w:tcPr>
            <w:tcW w:w="499" w:type="dxa"/>
            <w:vMerge/>
          </w:tcPr>
          <w:p w14:paraId="20E9323C" w14:textId="77777777" w:rsidR="00991C42" w:rsidRPr="00580E7E" w:rsidRDefault="00991C42" w:rsidP="00991C42">
            <w:pPr>
              <w:spacing w:line="320" w:lineRule="exact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0D0B6E80" w14:textId="77777777" w:rsidR="00991C42" w:rsidRPr="00580E7E" w:rsidRDefault="00991C42" w:rsidP="00991C42">
            <w:pPr>
              <w:spacing w:line="28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視覺藝術</w:t>
            </w:r>
          </w:p>
          <w:p w14:paraId="2D38D92D" w14:textId="0A9AC9BE" w:rsidR="00991C42" w:rsidRPr="00580E7E" w:rsidRDefault="00991C42" w:rsidP="00991C42">
            <w:pPr>
              <w:spacing w:line="28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 w:hint="eastAsia"/>
                <w:i/>
                <w:iCs/>
                <w:sz w:val="24"/>
                <w:szCs w:val="24"/>
              </w:rPr>
              <w:t>（包括數碼形式）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78F061B8" w14:textId="6F3A3C10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繪畫</w:t>
            </w:r>
          </w:p>
        </w:tc>
        <w:tc>
          <w:tcPr>
            <w:tcW w:w="1746" w:type="dxa"/>
            <w:gridSpan w:val="2"/>
            <w:tcBorders>
              <w:left w:val="nil"/>
              <w:right w:val="nil"/>
            </w:tcBorders>
            <w:vAlign w:val="center"/>
          </w:tcPr>
          <w:p w14:paraId="38E1CFE6" w14:textId="281F1AF0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填色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52EB1AC" w14:textId="4C593D08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勞作</w:t>
            </w: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  <w:vAlign w:val="center"/>
          </w:tcPr>
          <w:p w14:paraId="50DACC7E" w14:textId="16873F90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手工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14:paraId="0335991D" w14:textId="0A1D97DD" w:rsidR="00991C42" w:rsidRPr="00580E7E" w:rsidRDefault="00266750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="00991C42"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="00991C42"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書法</w:t>
            </w:r>
          </w:p>
        </w:tc>
      </w:tr>
      <w:tr w:rsidR="00991C42" w:rsidRPr="00580E7E" w14:paraId="06054053" w14:textId="77777777" w:rsidTr="002458D1">
        <w:trPr>
          <w:trHeight w:val="419"/>
        </w:trPr>
        <w:tc>
          <w:tcPr>
            <w:tcW w:w="499" w:type="dxa"/>
            <w:vMerge/>
          </w:tcPr>
          <w:p w14:paraId="282600D4" w14:textId="77777777" w:rsidR="00991C42" w:rsidRPr="00580E7E" w:rsidRDefault="00991C42" w:rsidP="00991C42">
            <w:pPr>
              <w:spacing w:line="320" w:lineRule="exact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54FA8215" w14:textId="77777777" w:rsidR="00991C42" w:rsidRPr="005052DE" w:rsidRDefault="00991C42" w:rsidP="00991C42">
            <w:pPr>
              <w:spacing w:line="28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295D3AE5" w14:textId="1B34F285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拼貼</w:t>
            </w:r>
          </w:p>
        </w:tc>
        <w:tc>
          <w:tcPr>
            <w:tcW w:w="1746" w:type="dxa"/>
            <w:gridSpan w:val="2"/>
            <w:tcBorders>
              <w:left w:val="nil"/>
              <w:right w:val="nil"/>
            </w:tcBorders>
            <w:vAlign w:val="center"/>
          </w:tcPr>
          <w:p w14:paraId="78A91FCE" w14:textId="59488AE4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設計</w:t>
            </w:r>
          </w:p>
        </w:tc>
        <w:tc>
          <w:tcPr>
            <w:tcW w:w="4276" w:type="dxa"/>
            <w:gridSpan w:val="4"/>
            <w:tcBorders>
              <w:left w:val="nil"/>
            </w:tcBorders>
            <w:vAlign w:val="center"/>
          </w:tcPr>
          <w:p w14:paraId="107F7DAE" w14:textId="4F053DF8" w:rsidR="00991C42" w:rsidRPr="00580E7E" w:rsidRDefault="00991C42" w:rsidP="00991C42">
            <w:pPr>
              <w:spacing w:line="280" w:lineRule="exact"/>
              <w:jc w:val="both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sym w:font="Webdings" w:char="F063"/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 xml:space="preserve"> 其他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</w:rPr>
              <w:t>：</w:t>
            </w:r>
            <w:r w:rsidRPr="00580E7E">
              <w:rPr>
                <w:rFonts w:ascii="華康香港標準楷書" w:eastAsia="華康香港標準楷書" w:hAnsi="華康香港標準楷書" w:hint="eastAsia"/>
                <w:sz w:val="24"/>
                <w:szCs w:val="24"/>
                <w:u w:val="single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  <w:u w:val="single"/>
              </w:rPr>
              <w:t xml:space="preserve">                   </w:t>
            </w:r>
          </w:p>
        </w:tc>
      </w:tr>
    </w:tbl>
    <w:p w14:paraId="65356B7C" w14:textId="77777777" w:rsidR="00455C24" w:rsidRDefault="00455C24" w:rsidP="00455C24">
      <w:pPr>
        <w:tabs>
          <w:tab w:val="left" w:pos="4979"/>
          <w:tab w:val="left" w:pos="6285"/>
        </w:tabs>
        <w:spacing w:line="180" w:lineRule="exact"/>
        <w:ind w:right="-45"/>
        <w:jc w:val="center"/>
        <w:rPr>
          <w:rFonts w:ascii="華康香港標準楷書" w:eastAsia="華康香港標準楷書" w:hAnsi="華康香港標準楷書"/>
          <w:sz w:val="24"/>
          <w:szCs w:val="24"/>
        </w:rPr>
      </w:pPr>
    </w:p>
    <w:p w14:paraId="5382F9A4" w14:textId="77777777" w:rsidR="00455C24" w:rsidRDefault="00455C24" w:rsidP="00455C24">
      <w:pPr>
        <w:tabs>
          <w:tab w:val="left" w:pos="4979"/>
          <w:tab w:val="left" w:pos="6285"/>
        </w:tabs>
        <w:spacing w:line="180" w:lineRule="exact"/>
        <w:ind w:right="-45"/>
        <w:jc w:val="center"/>
        <w:rPr>
          <w:rFonts w:ascii="華康香港標準楷書" w:eastAsia="華康香港標準楷書" w:hAnsi="華康香港標準楷書"/>
          <w:sz w:val="24"/>
          <w:szCs w:val="24"/>
        </w:rPr>
      </w:pPr>
    </w:p>
    <w:p w14:paraId="11FB041F" w14:textId="77777777" w:rsidR="00455C24" w:rsidRDefault="00455C24" w:rsidP="00455C24">
      <w:pPr>
        <w:tabs>
          <w:tab w:val="left" w:pos="4979"/>
          <w:tab w:val="left" w:pos="6285"/>
        </w:tabs>
        <w:spacing w:line="180" w:lineRule="exact"/>
        <w:ind w:right="-45"/>
        <w:jc w:val="center"/>
        <w:rPr>
          <w:rFonts w:ascii="華康香港標準楷書" w:eastAsia="華康香港標準楷書" w:hAnsi="華康香港標準楷書"/>
          <w:sz w:val="24"/>
          <w:szCs w:val="24"/>
        </w:rPr>
      </w:pPr>
    </w:p>
    <w:p w14:paraId="37F2D6F5" w14:textId="77777777" w:rsidR="006411CB" w:rsidRPr="00580E7E" w:rsidRDefault="006411CB" w:rsidP="006411CB">
      <w:pPr>
        <w:spacing w:line="500" w:lineRule="exact"/>
        <w:rPr>
          <w:rFonts w:ascii="華康香港標準楷書" w:eastAsia="華康香港標準楷書" w:hAnsi="華康香港標準楷書"/>
          <w:spacing w:val="1"/>
          <w:sz w:val="24"/>
          <w:szCs w:val="24"/>
        </w:rPr>
      </w:pPr>
      <w:r w:rsidRPr="00580E7E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獎項詳情：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1134"/>
        <w:gridCol w:w="645"/>
        <w:gridCol w:w="645"/>
        <w:gridCol w:w="560"/>
        <w:gridCol w:w="560"/>
      </w:tblGrid>
      <w:tr w:rsidR="006411CB" w:rsidRPr="00580E7E" w14:paraId="6D1A678F" w14:textId="77777777" w:rsidTr="00D965A7">
        <w:tc>
          <w:tcPr>
            <w:tcW w:w="2122" w:type="dxa"/>
            <w:vMerge w:val="restart"/>
            <w:vAlign w:val="center"/>
          </w:tcPr>
          <w:p w14:paraId="7A2D4147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機構</w:t>
            </w:r>
          </w:p>
        </w:tc>
        <w:tc>
          <w:tcPr>
            <w:tcW w:w="2835" w:type="dxa"/>
            <w:vMerge w:val="restart"/>
            <w:vAlign w:val="center"/>
          </w:tcPr>
          <w:p w14:paraId="352E4903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/>
                <w:sz w:val="24"/>
                <w:szCs w:val="24"/>
              </w:rPr>
              <w:t>項目</w:t>
            </w:r>
          </w:p>
        </w:tc>
        <w:tc>
          <w:tcPr>
            <w:tcW w:w="1275" w:type="dxa"/>
            <w:vMerge w:val="restart"/>
            <w:vAlign w:val="center"/>
          </w:tcPr>
          <w:p w14:paraId="4BB3DA9F" w14:textId="77777777" w:rsidR="006411CB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組別</w:t>
            </w:r>
          </w:p>
          <w:p w14:paraId="4DD6DA21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(</w:t>
            </w: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如適用</w:t>
            </w:r>
            <w:r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467B120F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名次 /</w:t>
            </w:r>
            <w:r w:rsidRPr="00580E7E"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  <w:t xml:space="preserve"> </w:t>
            </w: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等第</w:t>
            </w:r>
            <w:r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  <w:t xml:space="preserve">/ </w:t>
            </w:r>
            <w:r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榮譽</w:t>
            </w:r>
          </w:p>
        </w:tc>
        <w:tc>
          <w:tcPr>
            <w:tcW w:w="1290" w:type="dxa"/>
            <w:gridSpan w:val="2"/>
            <w:vAlign w:val="center"/>
          </w:tcPr>
          <w:p w14:paraId="7A709CC4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方</w:t>
            </w: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>格內</w:t>
            </w:r>
            <w:r w:rsidRPr="00580E7E"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  <w:br/>
            </w: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t xml:space="preserve">加 </w:t>
            </w:r>
            <w:r w:rsidRPr="00580E7E">
              <w:rPr>
                <w:rFonts w:ascii="華康香港標準楷書" w:eastAsia="華康香港標準楷書" w:hAnsi="華康香港標準楷書" w:hint="eastAsia"/>
                <w:spacing w:val="1"/>
                <w:sz w:val="24"/>
                <w:szCs w:val="24"/>
              </w:rPr>
              <w:sym w:font="Wingdings" w:char="F0FE"/>
            </w:r>
          </w:p>
        </w:tc>
        <w:tc>
          <w:tcPr>
            <w:tcW w:w="1120" w:type="dxa"/>
            <w:gridSpan w:val="2"/>
            <w:shd w:val="clear" w:color="auto" w:fill="BFBFBF" w:themeFill="background1" w:themeFillShade="BF"/>
            <w:vAlign w:val="center"/>
          </w:tcPr>
          <w:p w14:paraId="4D3B0ACE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  <w:r w:rsidRPr="000D260E">
              <w:rPr>
                <w:rFonts w:ascii="華康香港標準楷書" w:eastAsia="華康香港標準楷書" w:hAnsi="華康香港標準楷書" w:hint="eastAsia"/>
                <w:spacing w:val="1"/>
              </w:rPr>
              <w:t>校方使用</w:t>
            </w:r>
          </w:p>
        </w:tc>
      </w:tr>
      <w:tr w:rsidR="006411CB" w:rsidRPr="00580E7E" w14:paraId="7242EB24" w14:textId="77777777" w:rsidTr="00D965A7">
        <w:tc>
          <w:tcPr>
            <w:tcW w:w="2122" w:type="dxa"/>
            <w:vMerge/>
            <w:vAlign w:val="center"/>
          </w:tcPr>
          <w:p w14:paraId="2903DA47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3D99D0E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E6ACB99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2117830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33C877A" w14:textId="77777777" w:rsidR="006411CB" w:rsidRPr="00070CC1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18"/>
                <w:szCs w:val="18"/>
              </w:rPr>
            </w:pPr>
            <w:r w:rsidRPr="00070CC1">
              <w:rPr>
                <w:rFonts w:ascii="華康香港標準楷書" w:eastAsia="華康香港標準楷書" w:hAnsi="華康香港標準楷書" w:hint="eastAsia"/>
                <w:spacing w:val="1"/>
                <w:sz w:val="18"/>
                <w:szCs w:val="18"/>
              </w:rPr>
              <w:t>個人</w:t>
            </w:r>
            <w:r>
              <w:rPr>
                <w:rFonts w:ascii="華康香港標準楷書" w:eastAsia="華康香港標準楷書" w:hAnsi="華康香港標準楷書" w:hint="eastAsia"/>
                <w:spacing w:val="1"/>
                <w:sz w:val="18"/>
                <w:szCs w:val="18"/>
              </w:rPr>
              <w:t>項目</w:t>
            </w:r>
          </w:p>
        </w:tc>
        <w:tc>
          <w:tcPr>
            <w:tcW w:w="645" w:type="dxa"/>
            <w:vAlign w:val="center"/>
          </w:tcPr>
          <w:p w14:paraId="74263C72" w14:textId="77777777" w:rsidR="006411CB" w:rsidRPr="00070CC1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18"/>
                <w:szCs w:val="18"/>
              </w:rPr>
            </w:pPr>
            <w:r w:rsidRPr="00070CC1">
              <w:rPr>
                <w:rFonts w:ascii="華康香港標準楷書" w:eastAsia="華康香港標準楷書" w:hAnsi="華康香港標準楷書" w:hint="eastAsia"/>
                <w:spacing w:val="1"/>
                <w:sz w:val="18"/>
                <w:szCs w:val="18"/>
              </w:rPr>
              <w:t>團體</w:t>
            </w:r>
            <w:r>
              <w:rPr>
                <w:rFonts w:ascii="華康香港標準楷書" w:eastAsia="華康香港標準楷書" w:hAnsi="華康香港標準楷書" w:hint="eastAsia"/>
                <w:spacing w:val="1"/>
                <w:sz w:val="18"/>
                <w:szCs w:val="18"/>
              </w:rPr>
              <w:t>項目</w:t>
            </w: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14:paraId="79E9CC2F" w14:textId="77777777" w:rsidR="006411CB" w:rsidRPr="00070CC1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18"/>
                <w:szCs w:val="18"/>
              </w:rPr>
            </w:pPr>
            <w:r w:rsidRPr="00070CC1">
              <w:rPr>
                <w:rFonts w:ascii="華康香港標準楷書" w:eastAsia="華康香港標準楷書" w:hAnsi="華康香港標準楷書" w:hint="eastAsia"/>
                <w:spacing w:val="1"/>
                <w:sz w:val="18"/>
                <w:szCs w:val="18"/>
              </w:rPr>
              <w:t>核實</w:t>
            </w: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14:paraId="194B2123" w14:textId="77777777" w:rsidR="006411CB" w:rsidRPr="00070CC1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18"/>
                <w:szCs w:val="18"/>
              </w:rPr>
            </w:pPr>
            <w:r>
              <w:rPr>
                <w:rFonts w:ascii="華康香港標準楷書" w:eastAsia="華康香港標準楷書" w:hAnsi="華康香港標準楷書" w:hint="eastAsia"/>
                <w:spacing w:val="1"/>
                <w:sz w:val="18"/>
                <w:szCs w:val="18"/>
              </w:rPr>
              <w:t>分數</w:t>
            </w:r>
          </w:p>
        </w:tc>
      </w:tr>
      <w:tr w:rsidR="006411CB" w:rsidRPr="00580E7E" w14:paraId="3B501601" w14:textId="77777777" w:rsidTr="00E73B20">
        <w:trPr>
          <w:trHeight w:val="169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0C43C376" w14:textId="0222CA09" w:rsidR="006411CB" w:rsidRPr="00E73B20" w:rsidRDefault="00E73B20" w:rsidP="00E73B20">
            <w:pPr>
              <w:spacing w:line="300" w:lineRule="exact"/>
              <w:rPr>
                <w:rFonts w:ascii="華康香港標準楷書" w:eastAsia="華康香港標準楷書" w:hAnsi="華康香港標準楷書"/>
              </w:rPr>
            </w:pPr>
            <w:r w:rsidRPr="00E73B20">
              <w:rPr>
                <w:rFonts w:ascii="華康香港標準楷書" w:eastAsia="華康香港標準楷書" w:hAnsi="華康香港標準楷書" w:hint="eastAsia"/>
              </w:rPr>
              <w:t>例子：</w:t>
            </w:r>
            <w:r w:rsidRPr="00E73B20">
              <w:rPr>
                <w:rFonts w:ascii="華康香港標準楷書" w:eastAsia="華康香港標準楷書" w:hAnsi="華康香港標準楷書"/>
              </w:rPr>
              <w:br/>
            </w:r>
            <w:proofErr w:type="gramStart"/>
            <w:r w:rsidRPr="00E73B20">
              <w:rPr>
                <w:rFonts w:ascii="華康香港標準楷書" w:eastAsia="華康香港標準楷書" w:hAnsi="華康香港標準楷書" w:hint="eastAsia"/>
                <w:i/>
                <w:iCs/>
              </w:rPr>
              <w:t>昋</w:t>
            </w:r>
            <w:proofErr w:type="gramEnd"/>
            <w:r w:rsidRPr="00E73B20">
              <w:rPr>
                <w:rFonts w:ascii="華康香港標準楷書" w:eastAsia="華康香港標準楷書" w:hAnsi="華康香港標準楷書" w:hint="eastAsia"/>
                <w:i/>
                <w:iCs/>
              </w:rPr>
              <w:t>港學界體育聯會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39479F8D" w14:textId="77777777" w:rsidR="00E73B20" w:rsidRPr="00E73B20" w:rsidRDefault="00E73B20" w:rsidP="00E73B20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i/>
                <w:iCs/>
              </w:rPr>
            </w:pPr>
            <w:r w:rsidRPr="00E73B20">
              <w:rPr>
                <w:rFonts w:ascii="華康香港標準楷書" w:eastAsia="華康香港標準楷書" w:hAnsi="華康香港標準楷書" w:hint="eastAsia"/>
                <w:i/>
                <w:iCs/>
              </w:rPr>
              <w:t>第二十五屆</w:t>
            </w:r>
          </w:p>
          <w:p w14:paraId="1EAE3141" w14:textId="0BC0A3D7" w:rsidR="006411CB" w:rsidRPr="00E73B20" w:rsidRDefault="00E73B20" w:rsidP="00E73B20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i/>
                <w:iCs/>
              </w:rPr>
            </w:pPr>
            <w:proofErr w:type="gramStart"/>
            <w:r w:rsidRPr="00E73B20">
              <w:rPr>
                <w:rFonts w:ascii="華康香港標準楷書" w:eastAsia="華康香港標準楷書" w:hAnsi="華康香港標準楷書" w:hint="eastAsia"/>
                <w:i/>
                <w:iCs/>
              </w:rPr>
              <w:t>全港小學區</w:t>
            </w:r>
            <w:proofErr w:type="gramEnd"/>
            <w:r w:rsidRPr="00E73B20">
              <w:rPr>
                <w:rFonts w:ascii="華康香港標準楷書" w:eastAsia="華康香港標準楷書" w:hAnsi="華康香港標準楷書" w:hint="eastAsia"/>
                <w:i/>
                <w:iCs/>
              </w:rPr>
              <w:t>際田徑比賽</w:t>
            </w: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14:paraId="1BA4449C" w14:textId="3AAC157E" w:rsidR="006411CB" w:rsidRPr="00E73B20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i/>
                <w:iCs/>
                <w:spacing w:val="1"/>
              </w:rPr>
            </w:pPr>
            <w:r w:rsidRPr="00E73B20">
              <w:rPr>
                <w:rFonts w:ascii="華康香港標準楷書" w:eastAsia="華康香港標準楷書" w:hAnsi="華康香港標準楷書" w:hint="eastAsia"/>
                <w:i/>
                <w:iCs/>
                <w:spacing w:val="1"/>
              </w:rPr>
              <w:t>女子甲組</w:t>
            </w:r>
            <w:r w:rsidRPr="00E73B20">
              <w:rPr>
                <w:rFonts w:ascii="華康香港標準楷書" w:eastAsia="華康香港標準楷書" w:hAnsi="華康香港標準楷書"/>
                <w:i/>
                <w:iCs/>
                <w:spacing w:val="1"/>
              </w:rPr>
              <w:t>400米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07E8DEC8" w14:textId="76C1618E" w:rsidR="006411CB" w:rsidRPr="00E73B20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i/>
                <w:iCs/>
                <w:spacing w:val="1"/>
              </w:rPr>
            </w:pPr>
            <w:r w:rsidRPr="00E73B20">
              <w:rPr>
                <w:rFonts w:ascii="華康香港標準楷書" w:eastAsia="華康香港標準楷書" w:hAnsi="華康香港標準楷書"/>
                <w:i/>
                <w:iCs/>
                <w:spacing w:val="1"/>
              </w:rPr>
              <w:t>冠軍</w:t>
            </w:r>
          </w:p>
        </w:tc>
        <w:tc>
          <w:tcPr>
            <w:tcW w:w="645" w:type="dxa"/>
            <w:shd w:val="clear" w:color="auto" w:fill="AEAAAA" w:themeFill="background2" w:themeFillShade="BF"/>
            <w:vAlign w:val="center"/>
          </w:tcPr>
          <w:p w14:paraId="0BB7446C" w14:textId="73C87C2B" w:rsidR="006411CB" w:rsidRPr="00E73B20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i/>
                <w:iCs/>
                <w:spacing w:val="1"/>
              </w:rPr>
            </w:pPr>
            <w:r w:rsidRPr="00E73B20">
              <w:rPr>
                <w:rFonts w:ascii="華康香港標準楷書" w:eastAsia="華康香港標準楷書" w:hAnsi="華康香港標準楷書"/>
                <w:i/>
                <w:iCs/>
                <w:spacing w:val="1"/>
              </w:rPr>
              <w:sym w:font="Wingdings" w:char="F0FC"/>
            </w:r>
          </w:p>
        </w:tc>
        <w:tc>
          <w:tcPr>
            <w:tcW w:w="645" w:type="dxa"/>
            <w:shd w:val="clear" w:color="auto" w:fill="AEAAAA" w:themeFill="background2" w:themeFillShade="BF"/>
            <w:vAlign w:val="center"/>
          </w:tcPr>
          <w:p w14:paraId="10C8ABB1" w14:textId="77777777" w:rsidR="006411CB" w:rsidRPr="00E73B20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</w:rPr>
            </w:pPr>
          </w:p>
        </w:tc>
        <w:tc>
          <w:tcPr>
            <w:tcW w:w="560" w:type="dxa"/>
            <w:shd w:val="clear" w:color="auto" w:fill="AEAAAA" w:themeFill="background2" w:themeFillShade="BF"/>
            <w:vAlign w:val="center"/>
          </w:tcPr>
          <w:p w14:paraId="7D6F7193" w14:textId="77777777" w:rsidR="006411CB" w:rsidRPr="00E73B20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</w:rPr>
            </w:pPr>
          </w:p>
        </w:tc>
        <w:tc>
          <w:tcPr>
            <w:tcW w:w="560" w:type="dxa"/>
            <w:shd w:val="clear" w:color="auto" w:fill="AEAAAA" w:themeFill="background2" w:themeFillShade="BF"/>
            <w:vAlign w:val="center"/>
          </w:tcPr>
          <w:p w14:paraId="37651129" w14:textId="77777777" w:rsidR="006411CB" w:rsidRPr="00E73B20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</w:rPr>
            </w:pPr>
          </w:p>
        </w:tc>
      </w:tr>
      <w:tr w:rsidR="00E73B20" w:rsidRPr="00580E7E" w14:paraId="15595B34" w14:textId="77777777" w:rsidTr="00455C24">
        <w:trPr>
          <w:trHeight w:val="769"/>
        </w:trPr>
        <w:tc>
          <w:tcPr>
            <w:tcW w:w="2122" w:type="dxa"/>
            <w:vMerge w:val="restart"/>
            <w:vAlign w:val="center"/>
          </w:tcPr>
          <w:p w14:paraId="01CD6F4D" w14:textId="77777777" w:rsidR="00E73B20" w:rsidRPr="00580E7E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133A0EF" w14:textId="77777777" w:rsidR="00E73B20" w:rsidRPr="00580E7E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B1C0FF" w14:textId="77777777" w:rsidR="00E73B20" w:rsidRPr="00580E7E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45F51D" w14:textId="77777777" w:rsidR="00E73B20" w:rsidRPr="00580E7E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30D94AC1" w14:textId="77777777" w:rsidR="00E73B20" w:rsidRPr="00580E7E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1B159333" w14:textId="77777777" w:rsidR="00E73B20" w:rsidRPr="00580E7E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14:paraId="25BCD123" w14:textId="77777777" w:rsidR="00E73B20" w:rsidRPr="00580E7E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14:paraId="57AFFBBD" w14:textId="77777777" w:rsidR="00E73B20" w:rsidRPr="00580E7E" w:rsidRDefault="00E73B20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</w:tr>
      <w:tr w:rsidR="006411CB" w:rsidRPr="00580E7E" w14:paraId="3A1E337E" w14:textId="77777777" w:rsidTr="00455C24">
        <w:trPr>
          <w:trHeight w:val="769"/>
        </w:trPr>
        <w:tc>
          <w:tcPr>
            <w:tcW w:w="2122" w:type="dxa"/>
            <w:vMerge/>
            <w:vAlign w:val="center"/>
          </w:tcPr>
          <w:p w14:paraId="0A69027A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90BB30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6A1B78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ACAE53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18A876EE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11E73499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14:paraId="6DD98488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14:paraId="4CBE4307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</w:tr>
      <w:tr w:rsidR="006411CB" w:rsidRPr="00580E7E" w14:paraId="04B50EC7" w14:textId="77777777" w:rsidTr="00455C24">
        <w:trPr>
          <w:trHeight w:val="769"/>
        </w:trPr>
        <w:tc>
          <w:tcPr>
            <w:tcW w:w="2122" w:type="dxa"/>
            <w:vMerge/>
            <w:vAlign w:val="center"/>
          </w:tcPr>
          <w:p w14:paraId="33AA3B58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B37F41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25A3C1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07CCFF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6504115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6FDD926D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14:paraId="22474A99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14:paraId="240591BF" w14:textId="77777777" w:rsidR="006411CB" w:rsidRPr="00580E7E" w:rsidRDefault="006411CB" w:rsidP="00D965A7">
            <w:pPr>
              <w:spacing w:line="300" w:lineRule="exact"/>
              <w:jc w:val="center"/>
              <w:rPr>
                <w:rFonts w:ascii="華康香港標準楷書" w:eastAsia="華康香港標準楷書" w:hAnsi="華康香港標準楷書"/>
                <w:spacing w:val="1"/>
                <w:sz w:val="24"/>
                <w:szCs w:val="24"/>
              </w:rPr>
            </w:pPr>
          </w:p>
        </w:tc>
      </w:tr>
    </w:tbl>
    <w:p w14:paraId="31049939" w14:textId="30E36192" w:rsidR="006411CB" w:rsidRPr="00580E7E" w:rsidRDefault="006411CB" w:rsidP="00266750">
      <w:pPr>
        <w:spacing w:afterLines="50" w:after="180" w:line="300" w:lineRule="exact"/>
        <w:jc w:val="right"/>
        <w:rPr>
          <w:rFonts w:ascii="華康香港標準楷書" w:eastAsia="華康香港標準楷書" w:hAnsi="華康香港標準楷書"/>
          <w:i/>
          <w:iCs/>
          <w:spacing w:val="1"/>
          <w:sz w:val="24"/>
          <w:szCs w:val="24"/>
        </w:rPr>
      </w:pPr>
      <w:r w:rsidRPr="00580E7E">
        <w:rPr>
          <w:rFonts w:ascii="華康香港標準楷書" w:eastAsia="華康香港標準楷書" w:hAnsi="華康香港標準楷書"/>
          <w:i/>
          <w:iCs/>
          <w:spacing w:val="1"/>
          <w:sz w:val="24"/>
          <w:szCs w:val="24"/>
        </w:rPr>
        <w:t>推薦人</w:t>
      </w:r>
      <w:r w:rsidRPr="00580E7E">
        <w:rPr>
          <w:rFonts w:ascii="華康香港標準楷書" w:eastAsia="華康香港標準楷書" w:hAnsi="華康香港標準楷書" w:hint="eastAsia"/>
          <w:i/>
          <w:iCs/>
          <w:spacing w:val="1"/>
          <w:sz w:val="24"/>
          <w:szCs w:val="24"/>
        </w:rPr>
        <w:t>需</w:t>
      </w:r>
      <w:r w:rsidRPr="00580E7E">
        <w:rPr>
          <w:rFonts w:ascii="華康香港標準楷書" w:eastAsia="華康香港標準楷書" w:hAnsi="華康香港標準楷書"/>
          <w:i/>
          <w:iCs/>
          <w:spacing w:val="1"/>
          <w:sz w:val="24"/>
          <w:szCs w:val="24"/>
        </w:rPr>
        <w:t>將學生之獎項或參</w:t>
      </w:r>
      <w:r w:rsidRPr="00580E7E">
        <w:rPr>
          <w:rFonts w:ascii="華康香港標準楷書" w:eastAsia="華康香港標準楷書" w:hAnsi="華康香港標準楷書" w:hint="eastAsia"/>
          <w:i/>
          <w:iCs/>
          <w:spacing w:val="1"/>
          <w:sz w:val="24"/>
          <w:szCs w:val="24"/>
        </w:rPr>
        <w:t>賽</w:t>
      </w:r>
      <w:r w:rsidRPr="00580E7E">
        <w:rPr>
          <w:rFonts w:ascii="華康香港標準楷書" w:eastAsia="華康香港標準楷書" w:hAnsi="華康香港標準楷書"/>
          <w:i/>
          <w:iCs/>
          <w:spacing w:val="1"/>
          <w:sz w:val="24"/>
          <w:szCs w:val="24"/>
        </w:rPr>
        <w:t>證明的影印本或相片，連同</w:t>
      </w:r>
      <w:r w:rsidRPr="00580E7E">
        <w:rPr>
          <w:rFonts w:ascii="華康香港標準楷書" w:eastAsia="華康香港標準楷書" w:hAnsi="華康香港標準楷書" w:hint="eastAsia"/>
          <w:i/>
          <w:iCs/>
          <w:spacing w:val="1"/>
          <w:sz w:val="24"/>
          <w:szCs w:val="24"/>
        </w:rPr>
        <w:t>本</w:t>
      </w:r>
      <w:r w:rsidRPr="00580E7E">
        <w:rPr>
          <w:rFonts w:ascii="華康香港標準楷書" w:eastAsia="華康香港標準楷書" w:hAnsi="華康香港標準楷書"/>
          <w:i/>
          <w:iCs/>
          <w:spacing w:val="1"/>
          <w:sz w:val="24"/>
          <w:szCs w:val="24"/>
        </w:rPr>
        <w:t>申請表於獲獎日起一個月內或年度截止日期（即每年5月31日</w:t>
      </w:r>
      <w:r w:rsidRPr="00580E7E">
        <w:rPr>
          <w:rFonts w:ascii="華康香港標準楷書" w:eastAsia="華康香港標準楷書" w:hAnsi="華康香港標準楷書" w:hint="eastAsia"/>
          <w:i/>
          <w:iCs/>
          <w:spacing w:val="1"/>
          <w:sz w:val="24"/>
          <w:szCs w:val="24"/>
        </w:rPr>
        <w:t>，較早者為準</w:t>
      </w:r>
      <w:r w:rsidRPr="00580E7E">
        <w:rPr>
          <w:rFonts w:ascii="華康香港標準楷書" w:eastAsia="華康香港標準楷書" w:hAnsi="華康香港標準楷書"/>
          <w:i/>
          <w:iCs/>
          <w:spacing w:val="1"/>
          <w:sz w:val="24"/>
          <w:szCs w:val="24"/>
        </w:rPr>
        <w:t>）前交回</w:t>
      </w:r>
      <w:r w:rsidR="00091B21">
        <w:rPr>
          <w:rFonts w:ascii="華康香港標準楷書" w:eastAsia="華康香港標準楷書" w:hAnsi="華康香港標準楷書" w:hint="eastAsia"/>
          <w:i/>
          <w:iCs/>
          <w:spacing w:val="1"/>
          <w:sz w:val="24"/>
          <w:szCs w:val="24"/>
        </w:rPr>
        <w:t>本校地下</w:t>
      </w:r>
      <w:r w:rsidRPr="00091B21">
        <w:rPr>
          <w:rFonts w:ascii="華康香港標準楷書" w:eastAsia="華康香港標準楷書" w:hAnsi="華康香港標準楷書"/>
          <w:i/>
          <w:iCs/>
          <w:color w:val="000000" w:themeColor="text1"/>
          <w:spacing w:val="1"/>
          <w:sz w:val="24"/>
          <w:szCs w:val="24"/>
        </w:rPr>
        <w:t>收集箱</w:t>
      </w:r>
      <w:r w:rsidRPr="00580E7E">
        <w:rPr>
          <w:rFonts w:ascii="華康香港標準楷書" w:eastAsia="華康香港標準楷書" w:hAnsi="華康香港標準楷書" w:hint="eastAsia"/>
          <w:i/>
          <w:iCs/>
          <w:spacing w:val="1"/>
          <w:sz w:val="24"/>
          <w:szCs w:val="24"/>
        </w:rPr>
        <w:t>，逾期恕不接受</w:t>
      </w:r>
      <w:r w:rsidRPr="00580E7E">
        <w:rPr>
          <w:rFonts w:ascii="華康香港標準楷書" w:eastAsia="華康香港標準楷書" w:hAnsi="華康香港標準楷書"/>
          <w:i/>
          <w:iCs/>
          <w:spacing w:val="1"/>
          <w:sz w:val="24"/>
          <w:szCs w:val="24"/>
        </w:rPr>
        <w:t>。</w:t>
      </w:r>
    </w:p>
    <w:p w14:paraId="1876EAA3" w14:textId="72EAF255" w:rsidR="006411CB" w:rsidRPr="0079249D" w:rsidRDefault="00266750" w:rsidP="00E558E2">
      <w:pPr>
        <w:spacing w:line="500" w:lineRule="exact"/>
        <w:rPr>
          <w:rFonts w:ascii="華康香港標準楷書" w:eastAsia="華康香港標準楷書" w:hAnsi="華康香港標準楷書"/>
          <w:spacing w:val="1"/>
          <w:sz w:val="24"/>
          <w:szCs w:val="24"/>
        </w:rPr>
      </w:pPr>
      <w:r w:rsidRPr="002F4EB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143B45" wp14:editId="279075F3">
                <wp:simplePos x="0" y="0"/>
                <wp:positionH relativeFrom="margin">
                  <wp:posOffset>-54610</wp:posOffset>
                </wp:positionH>
                <wp:positionV relativeFrom="paragraph">
                  <wp:posOffset>770255</wp:posOffset>
                </wp:positionV>
                <wp:extent cx="6570345" cy="554990"/>
                <wp:effectExtent l="0" t="0" r="20955" b="16510"/>
                <wp:wrapTopAndBottom/>
                <wp:docPr id="1415131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549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1F287" w14:textId="77777777" w:rsidR="006411CB" w:rsidRPr="00091B21" w:rsidRDefault="006411CB" w:rsidP="006411CB">
                            <w:pPr>
                              <w:pStyle w:val="a4"/>
                              <w:spacing w:before="24"/>
                              <w:ind w:left="100"/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</w:rPr>
                            </w:pPr>
                            <w:r w:rsidRPr="00091B21"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</w:rPr>
                              <w:t>《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 w:hint="eastAsia"/>
                                <w:color w:val="000000" w:themeColor="text1"/>
                              </w:rPr>
                              <w:t>由活動組填寫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</w:rPr>
                              <w:t>》</w:t>
                            </w:r>
                          </w:p>
                          <w:p w14:paraId="2BA201EB" w14:textId="77777777" w:rsidR="006411CB" w:rsidRPr="00091B21" w:rsidRDefault="006411CB" w:rsidP="006411CB">
                            <w:pPr>
                              <w:tabs>
                                <w:tab w:val="left" w:pos="2471"/>
                                <w:tab w:val="left" w:pos="3511"/>
                                <w:tab w:val="left" w:pos="4550"/>
                                <w:tab w:val="left" w:pos="5205"/>
                                <w:tab w:val="left" w:pos="7245"/>
                                <w:tab w:val="left" w:pos="8066"/>
                                <w:tab w:val="left" w:pos="9247"/>
                              </w:tabs>
                              <w:spacing w:before="109"/>
                              <w:ind w:left="100"/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  <w:sz w:val="24"/>
                              </w:rPr>
                            </w:pPr>
                            <w:r w:rsidRPr="00091B21">
                              <w:rPr>
                                <w:rFonts w:ascii="華康香港標準楷書" w:eastAsia="華康香港標準楷書" w:hAnsi="華康香港標準楷書" w:hint="eastAsia"/>
                                <w:color w:val="000000" w:themeColor="text1"/>
                                <w:sz w:val="24"/>
                              </w:rPr>
                              <w:t>輸入記錄負責人（代號）：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 w:hint="eastAsia"/>
                                <w:color w:val="000000" w:themeColor="text1"/>
                                <w:sz w:val="24"/>
                              </w:rPr>
                              <w:t>輸入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  <w:sz w:val="24"/>
                              </w:rPr>
                              <w:t>日期：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 w:hint="eastAsia"/>
                                <w:color w:val="000000" w:themeColor="text1"/>
                                <w:sz w:val="26"/>
                              </w:rPr>
                              <w:t>記錄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  <w:sz w:val="24"/>
                              </w:rPr>
                              <w:t>編號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20    -     </w:t>
                            </w:r>
                            <w:r w:rsidRPr="00091B21">
                              <w:rPr>
                                <w:rFonts w:ascii="華康香港標準楷書" w:eastAsia="華康香港標準楷書" w:hAnsi="華康香港標準楷書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3B45" id="Text Box 2" o:spid="_x0000_s1028" type="#_x0000_t202" style="position:absolute;margin-left:-4.3pt;margin-top:60.65pt;width:517.35pt;height:43.7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" fillcolor="#d0cece" strokeweight=".48pt">
                <v:textbox inset="0,0,0,0">
                  <w:txbxContent>
                    <w:p w14:paraId="3F61F287" w14:textId="77777777" w:rsidR="006411CB" w:rsidRPr="00091B21" w:rsidRDefault="006411CB" w:rsidP="006411CB">
                      <w:pPr>
                        <w:pStyle w:val="a4"/>
                        <w:spacing w:before="24"/>
                        <w:ind w:left="100"/>
                        <w:rPr>
                          <w:rFonts w:ascii="華康香港標準楷書" w:eastAsia="華康香港標準楷書" w:hAnsi="華康香港標準楷書"/>
                          <w:color w:val="000000" w:themeColor="text1"/>
                        </w:rPr>
                      </w:pPr>
                      <w:r w:rsidRPr="00091B21">
                        <w:rPr>
                          <w:rFonts w:ascii="華康香港標準楷書" w:eastAsia="華康香港標準楷書" w:hAnsi="華康香港標準楷書"/>
                          <w:color w:val="000000" w:themeColor="text1"/>
                        </w:rPr>
                        <w:t>《</w:t>
                      </w:r>
                      <w:r w:rsidRPr="00091B21">
                        <w:rPr>
                          <w:rFonts w:ascii="華康香港標準楷書" w:eastAsia="華康香港標準楷書" w:hAnsi="華康香港標準楷書" w:hint="eastAsia"/>
                          <w:color w:val="000000" w:themeColor="text1"/>
                        </w:rPr>
                        <w:t>由活動組填寫</w:t>
                      </w:r>
                      <w:r w:rsidRPr="00091B21">
                        <w:rPr>
                          <w:rFonts w:ascii="華康香港標準楷書" w:eastAsia="華康香港標準楷書" w:hAnsi="華康香港標準楷書"/>
                          <w:color w:val="000000" w:themeColor="text1"/>
                        </w:rPr>
                        <w:t>》</w:t>
                      </w:r>
                    </w:p>
                    <w:p w14:paraId="2BA201EB" w14:textId="77777777" w:rsidR="006411CB" w:rsidRPr="00091B21" w:rsidRDefault="006411CB" w:rsidP="006411CB">
                      <w:pPr>
                        <w:tabs>
                          <w:tab w:val="left" w:pos="2471"/>
                          <w:tab w:val="left" w:pos="3511"/>
                          <w:tab w:val="left" w:pos="4550"/>
                          <w:tab w:val="left" w:pos="5205"/>
                          <w:tab w:val="left" w:pos="7245"/>
                          <w:tab w:val="left" w:pos="8066"/>
                          <w:tab w:val="left" w:pos="9247"/>
                        </w:tabs>
                        <w:spacing w:before="109"/>
                        <w:ind w:left="100"/>
                        <w:rPr>
                          <w:rFonts w:ascii="華康香港標準楷書" w:eastAsia="華康香港標準楷書" w:hAnsi="華康香港標準楷書"/>
                          <w:color w:val="000000" w:themeColor="text1"/>
                          <w:sz w:val="24"/>
                        </w:rPr>
                      </w:pPr>
                      <w:r w:rsidRPr="00091B21">
                        <w:rPr>
                          <w:rFonts w:ascii="華康香港標準楷書" w:eastAsia="華康香港標準楷書" w:hAnsi="華康香港標準楷書" w:hint="eastAsia"/>
                          <w:color w:val="000000" w:themeColor="text1"/>
                          <w:sz w:val="24"/>
                        </w:rPr>
                        <w:t>輸入記錄負責人（代號）：</w:t>
                      </w:r>
                      <w:r w:rsidRPr="00091B21">
                        <w:rPr>
                          <w:rFonts w:ascii="華康香港標準楷書" w:eastAsia="華康香港標準楷書" w:hAnsi="華康香港標準楷書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Pr="00091B21">
                        <w:rPr>
                          <w:rFonts w:ascii="華康香港標準楷書" w:eastAsia="華康香港標準楷書" w:hAnsi="華康香港標準楷書"/>
                          <w:color w:val="000000" w:themeColor="text1"/>
                          <w:sz w:val="24"/>
                          <w:u w:val="single"/>
                        </w:rPr>
                        <w:t xml:space="preserve">          </w:t>
                      </w:r>
                      <w:r w:rsidRPr="00091B21">
                        <w:rPr>
                          <w:rFonts w:ascii="華康香港標準楷書" w:eastAsia="華康香港標準楷書" w:hAnsi="華康香港標準楷書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91B21">
                        <w:rPr>
                          <w:rFonts w:ascii="華康香港標準楷書" w:eastAsia="華康香港標準楷書" w:hAnsi="華康香港標準楷書" w:hint="eastAsia"/>
                          <w:color w:val="000000" w:themeColor="text1"/>
                          <w:sz w:val="24"/>
                        </w:rPr>
                        <w:t>輸入</w:t>
                      </w:r>
                      <w:r w:rsidRPr="00091B21">
                        <w:rPr>
                          <w:rFonts w:ascii="華康香港標準楷書" w:eastAsia="華康香港標準楷書" w:hAnsi="華康香港標準楷書"/>
                          <w:color w:val="000000" w:themeColor="text1"/>
                          <w:sz w:val="24"/>
                        </w:rPr>
                        <w:t>日期：</w:t>
                      </w:r>
                      <w:r w:rsidRPr="00091B21">
                        <w:rPr>
                          <w:rFonts w:ascii="華康香港標準楷書" w:eastAsia="華康香港標準楷書" w:hAnsi="華康香港標準楷書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Pr="00091B21">
                        <w:rPr>
                          <w:rFonts w:ascii="華康香港標準楷書" w:eastAsia="華康香港標準楷書" w:hAnsi="華康香港標準楷書"/>
                          <w:color w:val="000000" w:themeColor="text1"/>
                          <w:sz w:val="24"/>
                          <w:u w:val="single"/>
                        </w:rPr>
                        <w:t xml:space="preserve">          </w:t>
                      </w:r>
                      <w:r w:rsidRPr="00091B21">
                        <w:rPr>
                          <w:rFonts w:ascii="華康香港標準楷書" w:eastAsia="華康香港標準楷書" w:hAnsi="華康香港標準楷書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91B21">
                        <w:rPr>
                          <w:rFonts w:ascii="華康香港標準楷書" w:eastAsia="華康香港標準楷書" w:hAnsi="華康香港標準楷書" w:hint="eastAsia"/>
                          <w:color w:val="000000" w:themeColor="text1"/>
                          <w:sz w:val="26"/>
                        </w:rPr>
                        <w:t>記錄</w:t>
                      </w:r>
                      <w:r w:rsidRPr="00091B21">
                        <w:rPr>
                          <w:rFonts w:ascii="華康香港標準楷書" w:eastAsia="華康香港標準楷書" w:hAnsi="華康香港標準楷書"/>
                          <w:color w:val="000000" w:themeColor="text1"/>
                          <w:sz w:val="24"/>
                        </w:rPr>
                        <w:t>編號</w:t>
                      </w:r>
                      <w:r w:rsidRPr="00091B21">
                        <w:rPr>
                          <w:rFonts w:ascii="華康香港標準楷書" w:eastAsia="華康香港標準楷書" w:hAnsi="華康香港標準楷書"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091B21">
                        <w:rPr>
                          <w:rFonts w:ascii="華康香港標準楷書" w:eastAsia="華康香港標準楷書" w:hAnsi="華康香港標準楷書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Pr="00091B21">
                        <w:rPr>
                          <w:rFonts w:ascii="華康香港標準楷書" w:eastAsia="華康香港標準楷書" w:hAnsi="華康香港標準楷書"/>
                          <w:color w:val="000000" w:themeColor="text1"/>
                          <w:sz w:val="24"/>
                          <w:u w:val="single"/>
                        </w:rPr>
                        <w:t xml:space="preserve"> 20    -     </w:t>
                      </w:r>
                      <w:r w:rsidRPr="00091B21">
                        <w:rPr>
                          <w:rFonts w:ascii="華康香港標準楷書" w:eastAsia="華康香港標準楷書" w:hAnsi="華康香港標準楷書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11CB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推薦人姓名：</w:t>
      </w:r>
      <w:r w:rsidR="006411CB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="006411CB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="00091B21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 xml:space="preserve">    </w:t>
      </w:r>
      <w:r w:rsidR="006411CB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proofErr w:type="gramStart"/>
      <w:r w:rsidR="00091B21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（</w:t>
      </w:r>
      <w:proofErr w:type="gramEnd"/>
      <w:r w:rsidR="00091B21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身份：</w:t>
      </w:r>
      <w:r w:rsidRPr="00580E7E">
        <w:rPr>
          <w:rFonts w:ascii="華康香港標準楷書" w:eastAsia="華康香港標準楷書" w:hAnsi="華康香港標準楷書"/>
          <w:sz w:val="24"/>
          <w:szCs w:val="24"/>
        </w:rPr>
        <w:sym w:font="Webdings" w:char="F063"/>
      </w:r>
      <w:r>
        <w:rPr>
          <w:rFonts w:ascii="華康香港標準楷書" w:eastAsia="華康香港標準楷書" w:hAnsi="華康香港標準楷書"/>
          <w:sz w:val="24"/>
          <w:szCs w:val="24"/>
        </w:rPr>
        <w:t xml:space="preserve"> </w:t>
      </w:r>
      <w:r>
        <w:rPr>
          <w:rFonts w:ascii="華康香港標準楷書" w:eastAsia="華康香港標準楷書" w:hAnsi="華康香港標準楷書" w:hint="eastAsia"/>
          <w:sz w:val="24"/>
          <w:szCs w:val="24"/>
        </w:rPr>
        <w:t xml:space="preserve">家長 </w:t>
      </w:r>
      <w:r>
        <w:rPr>
          <w:rFonts w:ascii="華康香港標準楷書" w:eastAsia="華康香港標準楷書" w:hAnsi="華康香港標準楷書"/>
          <w:sz w:val="24"/>
          <w:szCs w:val="24"/>
        </w:rPr>
        <w:t xml:space="preserve"> </w:t>
      </w:r>
      <w:r w:rsidRPr="00580E7E">
        <w:rPr>
          <w:rFonts w:ascii="華康香港標準楷書" w:eastAsia="華康香港標準楷書" w:hAnsi="華康香港標準楷書"/>
          <w:sz w:val="24"/>
          <w:szCs w:val="24"/>
        </w:rPr>
        <w:sym w:font="Webdings" w:char="F063"/>
      </w:r>
      <w:r>
        <w:rPr>
          <w:rFonts w:ascii="華康香港標準楷書" w:eastAsia="華康香港標準楷書" w:hAnsi="華康香港標準楷書"/>
          <w:sz w:val="24"/>
          <w:szCs w:val="24"/>
        </w:rPr>
        <w:t xml:space="preserve"> </w:t>
      </w:r>
      <w:r>
        <w:rPr>
          <w:rFonts w:ascii="華康香港標準楷書" w:eastAsia="華康香港標準楷書" w:hAnsi="華康香港標準楷書" w:hint="eastAsia"/>
          <w:sz w:val="24"/>
          <w:szCs w:val="24"/>
        </w:rPr>
        <w:t xml:space="preserve">教練 </w:t>
      </w:r>
      <w:r>
        <w:rPr>
          <w:rFonts w:ascii="華康香港標準楷書" w:eastAsia="華康香港標準楷書" w:hAnsi="華康香港標準楷書"/>
          <w:sz w:val="24"/>
          <w:szCs w:val="24"/>
        </w:rPr>
        <w:t xml:space="preserve"> </w:t>
      </w:r>
      <w:r w:rsidRPr="00580E7E">
        <w:rPr>
          <w:rFonts w:ascii="華康香港標準楷書" w:eastAsia="華康香港標準楷書" w:hAnsi="華康香港標準楷書"/>
          <w:sz w:val="24"/>
          <w:szCs w:val="24"/>
        </w:rPr>
        <w:sym w:font="Webdings" w:char="F063"/>
      </w:r>
      <w:r w:rsidR="00E558E2">
        <w:rPr>
          <w:rFonts w:ascii="華康香港標準楷書" w:eastAsia="華康香港標準楷書" w:hAnsi="華康香港標準楷書"/>
          <w:sz w:val="24"/>
          <w:szCs w:val="24"/>
        </w:rPr>
        <w:t xml:space="preserve"> </w:t>
      </w:r>
      <w:r>
        <w:rPr>
          <w:rFonts w:ascii="華康香港標準楷書" w:eastAsia="華康香港標準楷書" w:hAnsi="華康香港標準楷書" w:hint="eastAsia"/>
          <w:sz w:val="24"/>
          <w:szCs w:val="24"/>
        </w:rPr>
        <w:t xml:space="preserve">老師 </w:t>
      </w:r>
      <w:r>
        <w:rPr>
          <w:rFonts w:ascii="華康香港標準楷書" w:eastAsia="華康香港標準楷書" w:hAnsi="華康香港標準楷書"/>
          <w:sz w:val="24"/>
          <w:szCs w:val="24"/>
        </w:rPr>
        <w:t xml:space="preserve"> </w:t>
      </w:r>
      <w:r w:rsidRPr="00580E7E">
        <w:rPr>
          <w:rFonts w:ascii="華康香港標準楷書" w:eastAsia="華康香港標準楷書" w:hAnsi="華康香港標準楷書"/>
          <w:sz w:val="24"/>
          <w:szCs w:val="24"/>
        </w:rPr>
        <w:sym w:font="Webdings" w:char="F063"/>
      </w:r>
      <w:r>
        <w:rPr>
          <w:rFonts w:ascii="華康香港標準楷書" w:eastAsia="華康香港標準楷書" w:hAnsi="華康香港標準楷書"/>
          <w:sz w:val="24"/>
          <w:szCs w:val="24"/>
        </w:rPr>
        <w:t xml:space="preserve"> </w:t>
      </w:r>
      <w:r>
        <w:rPr>
          <w:rFonts w:ascii="華康香港標準楷書" w:eastAsia="華康香港標準楷書" w:hAnsi="華康香港標準楷書" w:hint="eastAsia"/>
          <w:sz w:val="24"/>
          <w:szCs w:val="24"/>
        </w:rPr>
        <w:t>其他：</w:t>
      </w:r>
      <w:r w:rsidR="00091B21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 xml:space="preserve">  </w:t>
      </w:r>
      <w:r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 xml:space="preserve"> </w:t>
      </w:r>
      <w:r w:rsidR="005A0F42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 xml:space="preserve">  </w:t>
      </w:r>
      <w:r w:rsidR="00091B21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 xml:space="preserve">   </w:t>
      </w:r>
      <w:r w:rsidR="00091B21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）</w:t>
      </w:r>
      <w:r w:rsidR="006411CB">
        <w:rPr>
          <w:rFonts w:ascii="華康香港標準楷書" w:eastAsia="華康香港標準楷書" w:hAnsi="華康香港標準楷書" w:hint="eastAsia"/>
          <w:spacing w:val="1"/>
          <w:sz w:val="24"/>
          <w:szCs w:val="24"/>
        </w:rPr>
        <w:t>申請日期：</w:t>
      </w:r>
      <w:r w:rsidR="005A0F42">
        <w:rPr>
          <w:rFonts w:ascii="華康香港標準楷書" w:eastAsia="華康香港標準楷書" w:hAnsi="華康香港標準楷書"/>
          <w:spacing w:val="1"/>
          <w:sz w:val="24"/>
          <w:szCs w:val="24"/>
        </w:rPr>
        <w:tab/>
      </w:r>
      <w:r w:rsidR="006411CB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="006411CB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="006411CB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="006411CB">
        <w:rPr>
          <w:rFonts w:ascii="華康香港標準楷書" w:eastAsia="華康香港標準楷書" w:hAnsi="華康香港標準楷書"/>
          <w:spacing w:val="1"/>
          <w:sz w:val="24"/>
          <w:szCs w:val="24"/>
          <w:u w:val="single"/>
        </w:rPr>
        <w:tab/>
      </w:r>
      <w:r w:rsidR="0079249D">
        <w:rPr>
          <w:rFonts w:ascii="華康香港標準楷書" w:eastAsia="華康香港標準楷書" w:hAnsi="華康香港標準楷書"/>
          <w:spacing w:val="1"/>
          <w:sz w:val="24"/>
          <w:szCs w:val="24"/>
        </w:rPr>
        <w:tab/>
      </w:r>
      <w:r w:rsidR="0079249D">
        <w:rPr>
          <w:rFonts w:ascii="華康香港標準楷書" w:eastAsia="華康香港標準楷書" w:hAnsi="華康香港標準楷書"/>
          <w:spacing w:val="1"/>
          <w:sz w:val="24"/>
          <w:szCs w:val="24"/>
        </w:rPr>
        <w:tab/>
      </w:r>
      <w:r w:rsidR="0079249D">
        <w:rPr>
          <w:rFonts w:ascii="華康香港標準楷書" w:eastAsia="華康香港標準楷書" w:hAnsi="華康香港標準楷書"/>
          <w:spacing w:val="1"/>
          <w:sz w:val="24"/>
          <w:szCs w:val="24"/>
        </w:rPr>
        <w:tab/>
      </w:r>
      <w:r w:rsidR="0079249D">
        <w:rPr>
          <w:rFonts w:ascii="華康香港標準楷書" w:eastAsia="華康香港標準楷書" w:hAnsi="華康香港標準楷書"/>
          <w:spacing w:val="1"/>
          <w:sz w:val="24"/>
          <w:szCs w:val="24"/>
        </w:rPr>
        <w:tab/>
      </w:r>
      <w:r w:rsidR="0079249D" w:rsidRPr="0079249D">
        <w:rPr>
          <w:rFonts w:ascii="華康香港標準楷書" w:eastAsia="華康香港標準楷書" w:hAnsi="華康香港標準楷書"/>
          <w:i/>
          <w:iCs/>
          <w:spacing w:val="1"/>
          <w:sz w:val="24"/>
          <w:szCs w:val="24"/>
        </w:rPr>
        <w:t>* 請在適當的比賽</w:t>
      </w:r>
      <w:r w:rsidR="0079249D" w:rsidRPr="0079249D">
        <w:rPr>
          <w:rFonts w:ascii="華康香港標準楷書" w:eastAsia="華康香港標準楷書" w:hAnsi="華康香港標準楷書" w:hint="eastAsia"/>
          <w:i/>
          <w:iCs/>
          <w:spacing w:val="1"/>
          <w:sz w:val="24"/>
          <w:szCs w:val="24"/>
        </w:rPr>
        <w:t>項目</w:t>
      </w:r>
      <w:r w:rsidR="0079249D" w:rsidRPr="0079249D">
        <w:rPr>
          <w:rFonts w:ascii="華康香港標準楷書" w:eastAsia="華康香港標準楷書" w:hAnsi="華康香港標準楷書"/>
          <w:i/>
          <w:iCs/>
          <w:spacing w:val="1"/>
          <w:sz w:val="24"/>
          <w:szCs w:val="24"/>
        </w:rPr>
        <w:t>名稱</w:t>
      </w:r>
      <w:r w:rsidR="0079249D" w:rsidRPr="0079249D">
        <w:rPr>
          <w:rFonts w:ascii="華康香港標準楷書" w:eastAsia="華康香港標準楷書" w:hAnsi="華康香港標準楷書" w:hint="eastAsia"/>
          <w:i/>
          <w:iCs/>
          <w:spacing w:val="1"/>
          <w:sz w:val="24"/>
          <w:szCs w:val="24"/>
        </w:rPr>
        <w:t>方格</w:t>
      </w:r>
      <w:r w:rsidR="0079249D" w:rsidRPr="0079249D">
        <w:rPr>
          <w:rFonts w:ascii="華康香港標準楷書" w:eastAsia="華康香港標準楷書" w:hAnsi="華康香港標準楷書"/>
          <w:i/>
          <w:iCs/>
          <w:spacing w:val="1"/>
          <w:sz w:val="24"/>
          <w:szCs w:val="24"/>
        </w:rPr>
        <w:t>加上</w:t>
      </w:r>
      <w:r w:rsidR="0079249D" w:rsidRPr="0079249D">
        <w:rPr>
          <w:rFonts w:ascii="華康香港標準楷書" w:eastAsia="華康香港標準楷書" w:hAnsi="華康香港標準楷書"/>
          <w:i/>
          <w:iCs/>
          <w:sz w:val="24"/>
          <w:szCs w:val="24"/>
        </w:rPr>
        <w:sym w:font="Wingdings" w:char="F0FE"/>
      </w:r>
    </w:p>
    <w:sectPr w:rsidR="006411CB" w:rsidRPr="0079249D" w:rsidSect="005A0F42">
      <w:pgSz w:w="11906" w:h="16838"/>
      <w:pgMar w:top="567" w:right="849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香港標準楷書"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2B"/>
    <w:rsid w:val="00070CC1"/>
    <w:rsid w:val="00091B21"/>
    <w:rsid w:val="000D260E"/>
    <w:rsid w:val="00266750"/>
    <w:rsid w:val="00403F53"/>
    <w:rsid w:val="00455C24"/>
    <w:rsid w:val="0047455A"/>
    <w:rsid w:val="005052DE"/>
    <w:rsid w:val="005170D9"/>
    <w:rsid w:val="00580E7E"/>
    <w:rsid w:val="005A0F42"/>
    <w:rsid w:val="006411CB"/>
    <w:rsid w:val="00686227"/>
    <w:rsid w:val="0079249D"/>
    <w:rsid w:val="0098372B"/>
    <w:rsid w:val="0099092C"/>
    <w:rsid w:val="00991C42"/>
    <w:rsid w:val="009B1443"/>
    <w:rsid w:val="009B38B2"/>
    <w:rsid w:val="00A3650D"/>
    <w:rsid w:val="00A573C5"/>
    <w:rsid w:val="00AC2F3E"/>
    <w:rsid w:val="00AC3C08"/>
    <w:rsid w:val="00B650F6"/>
    <w:rsid w:val="00BA528A"/>
    <w:rsid w:val="00BB1230"/>
    <w:rsid w:val="00C54FB9"/>
    <w:rsid w:val="00D30F2F"/>
    <w:rsid w:val="00D85272"/>
    <w:rsid w:val="00E22EED"/>
    <w:rsid w:val="00E35167"/>
    <w:rsid w:val="00E4307F"/>
    <w:rsid w:val="00E558E2"/>
    <w:rsid w:val="00E73B20"/>
    <w:rsid w:val="00F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CF76"/>
  <w15:chartTrackingRefBased/>
  <w15:docId w15:val="{EAAF3AD2-1149-49A8-8F12-C9DE133D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2B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7455A"/>
    <w:pPr>
      <w:spacing w:before="3"/>
    </w:pPr>
    <w:rPr>
      <w:sz w:val="24"/>
      <w:szCs w:val="24"/>
    </w:rPr>
  </w:style>
  <w:style w:type="character" w:customStyle="1" w:styleId="a5">
    <w:name w:val="本文 字元"/>
    <w:basedOn w:val="a0"/>
    <w:link w:val="a4"/>
    <w:uiPriority w:val="1"/>
    <w:rsid w:val="0047455A"/>
    <w:rPr>
      <w:rFonts w:ascii="SimSun" w:eastAsia="SimSun" w:hAnsi="SimSun" w:cs="SimSu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Chun Fai</dc:creator>
  <cp:keywords/>
  <dc:description/>
  <cp:lastModifiedBy>鄭進輝</cp:lastModifiedBy>
  <cp:revision>3</cp:revision>
  <cp:lastPrinted>2023-11-14T02:01:00Z</cp:lastPrinted>
  <dcterms:created xsi:type="dcterms:W3CDTF">2023-11-14T01:58:00Z</dcterms:created>
  <dcterms:modified xsi:type="dcterms:W3CDTF">2023-11-14T02:01:00Z</dcterms:modified>
</cp:coreProperties>
</file>